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19BD" w14:textId="77777777" w:rsidR="00740B72" w:rsidRPr="00F1096A"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F1096A">
        <w:rPr>
          <w:rFonts w:ascii="Noto Sans" w:eastAsia="Times New Roman" w:hAnsi="Noto Sans" w:cs="Noto Sans"/>
          <w:b/>
          <w:bCs/>
          <w:color w:val="424242"/>
          <w:sz w:val="24"/>
          <w:szCs w:val="24"/>
        </w:rPr>
        <w:t>Who We Are</w:t>
      </w:r>
    </w:p>
    <w:p w14:paraId="79445115" w14:textId="77777777" w:rsidR="00740B72" w:rsidRPr="00F1096A"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F1096A">
        <w:rPr>
          <w:rFonts w:ascii="Noto Sans" w:eastAsia="Times New Roman" w:hAnsi="Noto Sans" w:cs="Noto Sans"/>
          <w:color w:val="424242"/>
          <w:sz w:val="24"/>
          <w:szCs w:val="24"/>
        </w:rPr>
        <w:t xml:space="preserve">Collaborative. Respectful. A place to serve clients and enjoy work/life balance. These are just a few words that describe what life is like at </w:t>
      </w:r>
      <w:r w:rsidRPr="00F1096A">
        <w:rPr>
          <w:rFonts w:ascii="Noto Sans" w:eastAsia="Times New Roman" w:hAnsi="Noto Sans" w:cs="Noto Sans"/>
          <w:b/>
          <w:bCs/>
          <w:color w:val="424242"/>
          <w:sz w:val="24"/>
          <w:szCs w:val="24"/>
        </w:rPr>
        <w:t>Bailey &amp; Galyen.</w:t>
      </w:r>
      <w:r w:rsidRPr="00F1096A">
        <w:rPr>
          <w:rFonts w:ascii="Noto Sans" w:eastAsia="Times New Roman" w:hAnsi="Noto Sans" w:cs="Noto Sans"/>
          <w:color w:val="424242"/>
          <w:sz w:val="24"/>
          <w:szCs w:val="24"/>
        </w:rPr>
        <w:t xml:space="preserve"> As one of the leading consumer law firms, Bailey &amp; Galyen is growing through our incredibly talented and diverse team members who are committed to total client satisfaction. At Bailey &amp; Galyen, we cultivate an environment where all team members are provided with the resources and support needed to produce their best work.</w:t>
      </w:r>
    </w:p>
    <w:p w14:paraId="4CE78246" w14:textId="77777777" w:rsidR="00740B72" w:rsidRPr="009668CF"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9668CF">
        <w:rPr>
          <w:rFonts w:ascii="Noto Sans" w:eastAsia="Times New Roman" w:hAnsi="Noto Sans" w:cs="Noto Sans"/>
          <w:b/>
          <w:bCs/>
          <w:color w:val="424242"/>
          <w:sz w:val="24"/>
          <w:szCs w:val="24"/>
        </w:rPr>
        <w:t>Who We're Looking For</w:t>
      </w:r>
    </w:p>
    <w:p w14:paraId="687D83C8" w14:textId="20D5D88A" w:rsidR="00740B72" w:rsidRPr="009668CF" w:rsidRDefault="00740B72" w:rsidP="00740B72">
      <w:pPr>
        <w:shd w:val="clear" w:color="auto" w:fill="FFFFFF"/>
        <w:spacing w:before="100" w:beforeAutospacing="1" w:after="100" w:afterAutospacing="1" w:line="240" w:lineRule="auto"/>
        <w:rPr>
          <w:rFonts w:ascii="Noto Sans" w:eastAsia="Times New Roman" w:hAnsi="Noto Sans" w:cs="Noto Sans"/>
          <w:color w:val="2D2D2D"/>
          <w:sz w:val="24"/>
          <w:szCs w:val="24"/>
        </w:rPr>
      </w:pPr>
      <w:r w:rsidRPr="009668CF">
        <w:rPr>
          <w:rFonts w:ascii="Noto Sans" w:eastAsia="Times New Roman" w:hAnsi="Noto Sans" w:cs="Noto Sans"/>
          <w:color w:val="424242"/>
          <w:sz w:val="24"/>
          <w:szCs w:val="24"/>
        </w:rPr>
        <w:t xml:space="preserve">Bailey &amp; Galyen is looking for a </w:t>
      </w:r>
      <w:r w:rsidR="00175D57" w:rsidRPr="00F56092">
        <w:rPr>
          <w:rFonts w:ascii="Noto Sans" w:eastAsia="Times New Roman" w:hAnsi="Noto Sans" w:cs="Noto Sans"/>
          <w:b/>
          <w:bCs/>
          <w:color w:val="424242"/>
          <w:sz w:val="24"/>
          <w:szCs w:val="24"/>
        </w:rPr>
        <w:t xml:space="preserve">Personal Injury </w:t>
      </w:r>
      <w:r w:rsidR="00257A96">
        <w:rPr>
          <w:rFonts w:ascii="Noto Sans" w:eastAsia="Times New Roman" w:hAnsi="Noto Sans" w:cs="Noto Sans"/>
          <w:b/>
          <w:bCs/>
          <w:color w:val="424242"/>
          <w:sz w:val="24"/>
          <w:szCs w:val="24"/>
        </w:rPr>
        <w:t xml:space="preserve">Litigation </w:t>
      </w:r>
      <w:r w:rsidR="00175D57" w:rsidRPr="00F56092">
        <w:rPr>
          <w:rFonts w:ascii="Noto Sans" w:eastAsia="Times New Roman" w:hAnsi="Noto Sans" w:cs="Noto Sans"/>
          <w:b/>
          <w:bCs/>
          <w:color w:val="424242"/>
          <w:sz w:val="24"/>
          <w:szCs w:val="24"/>
        </w:rPr>
        <w:t>Attorney</w:t>
      </w:r>
      <w:r w:rsidR="00175D57">
        <w:rPr>
          <w:rFonts w:ascii="Noto Sans" w:eastAsia="Times New Roman" w:hAnsi="Noto Sans" w:cs="Noto Sans"/>
          <w:color w:val="424242"/>
          <w:sz w:val="24"/>
          <w:szCs w:val="24"/>
        </w:rPr>
        <w:t xml:space="preserve"> </w:t>
      </w:r>
      <w:r w:rsidRPr="009668CF">
        <w:rPr>
          <w:rFonts w:ascii="Noto Sans" w:eastAsia="Times New Roman" w:hAnsi="Noto Sans" w:cs="Noto Sans"/>
          <w:color w:val="424242"/>
          <w:sz w:val="24"/>
          <w:szCs w:val="24"/>
        </w:rPr>
        <w:t xml:space="preserve">who is </w:t>
      </w:r>
      <w:r w:rsidR="00174A0C">
        <w:rPr>
          <w:rFonts w:ascii="Noto Sans" w:eastAsia="Times New Roman" w:hAnsi="Noto Sans" w:cs="Noto Sans"/>
          <w:color w:val="424242"/>
          <w:sz w:val="24"/>
          <w:szCs w:val="24"/>
        </w:rPr>
        <w:t>respo</w:t>
      </w:r>
      <w:r w:rsidRPr="009668CF">
        <w:rPr>
          <w:rFonts w:ascii="Noto Sans" w:hAnsi="Noto Sans" w:cs="Noto Sans"/>
          <w:color w:val="2D2D2D"/>
          <w:sz w:val="24"/>
          <w:szCs w:val="24"/>
          <w:shd w:val="clear" w:color="auto" w:fill="FFFFFF"/>
        </w:rPr>
        <w:t>nsible for</w:t>
      </w:r>
      <w:r w:rsidR="00175D57">
        <w:rPr>
          <w:rFonts w:ascii="Noto Sans" w:hAnsi="Noto Sans" w:cs="Noto Sans"/>
          <w:color w:val="2D2D2D"/>
          <w:sz w:val="24"/>
          <w:szCs w:val="24"/>
          <w:shd w:val="clear" w:color="auto" w:fill="FFFFFF"/>
        </w:rPr>
        <w:t xml:space="preserve"> handling jury trials including consumer and deceptive trade practice act cases, </w:t>
      </w:r>
      <w:r w:rsidR="00F56092">
        <w:rPr>
          <w:rFonts w:ascii="Noto Sans" w:hAnsi="Noto Sans" w:cs="Noto Sans"/>
          <w:color w:val="2D2D2D"/>
          <w:sz w:val="24"/>
          <w:szCs w:val="24"/>
          <w:shd w:val="clear" w:color="auto" w:fill="FFFFFF"/>
        </w:rPr>
        <w:t>medical</w:t>
      </w:r>
      <w:r w:rsidR="00175D57">
        <w:rPr>
          <w:rFonts w:ascii="Noto Sans" w:hAnsi="Noto Sans" w:cs="Noto Sans"/>
          <w:color w:val="2D2D2D"/>
          <w:sz w:val="24"/>
          <w:szCs w:val="24"/>
          <w:shd w:val="clear" w:color="auto" w:fill="FFFFFF"/>
        </w:rPr>
        <w:t xml:space="preserve"> malpractice cases, and commercial litigation.   This role would also focus on personal injury</w:t>
      </w:r>
      <w:r w:rsidR="00C3307D">
        <w:rPr>
          <w:rFonts w:ascii="Noto Sans" w:hAnsi="Noto Sans" w:cs="Noto Sans"/>
          <w:color w:val="2D2D2D"/>
          <w:sz w:val="24"/>
          <w:szCs w:val="24"/>
          <w:shd w:val="clear" w:color="auto" w:fill="FFFFFF"/>
        </w:rPr>
        <w:t xml:space="preserve">, motor vehicle accident cases, and premises liability cases.  </w:t>
      </w:r>
      <w:r w:rsidR="00175D57">
        <w:rPr>
          <w:rFonts w:ascii="Noto Sans" w:hAnsi="Noto Sans" w:cs="Noto Sans"/>
          <w:color w:val="2D2D2D"/>
          <w:sz w:val="24"/>
          <w:szCs w:val="24"/>
          <w:shd w:val="clear" w:color="auto" w:fill="FFFFFF"/>
        </w:rPr>
        <w:t xml:space="preserve"> </w:t>
      </w:r>
      <w:r w:rsidRPr="009668CF">
        <w:rPr>
          <w:rFonts w:ascii="Noto Sans" w:eastAsia="Times New Roman" w:hAnsi="Noto Sans" w:cs="Noto Sans"/>
          <w:color w:val="424242"/>
          <w:sz w:val="24"/>
          <w:szCs w:val="24"/>
        </w:rPr>
        <w:t xml:space="preserve"> Schedule hours are primarily 8a-5p, Monday - Friday with occasional weekend and after-hours projects.  </w:t>
      </w:r>
    </w:p>
    <w:p w14:paraId="59787C22" w14:textId="77777777" w:rsidR="00740B72" w:rsidRPr="00F1096A"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F1096A">
        <w:rPr>
          <w:rFonts w:ascii="Noto Sans" w:eastAsia="Times New Roman" w:hAnsi="Noto Sans" w:cs="Noto Sans"/>
          <w:b/>
          <w:bCs/>
          <w:color w:val="424242"/>
          <w:sz w:val="24"/>
          <w:szCs w:val="24"/>
        </w:rPr>
        <w:t>What You'll Be Doing</w:t>
      </w:r>
    </w:p>
    <w:p w14:paraId="1795A87D" w14:textId="27A0C753" w:rsidR="00782787" w:rsidRPr="000E5ACF" w:rsidRDefault="000E5ACF">
      <w:pPr>
        <w:rPr>
          <w:rFonts w:ascii="Noto Sans" w:hAnsi="Noto Sans" w:cs="Noto Sans"/>
          <w:sz w:val="24"/>
          <w:szCs w:val="24"/>
        </w:rPr>
      </w:pPr>
      <w:r>
        <w:rPr>
          <w:rFonts w:ascii="Noto Sans" w:hAnsi="Noto Sans" w:cs="Noto Sans"/>
          <w:color w:val="202124"/>
          <w:sz w:val="24"/>
          <w:szCs w:val="24"/>
          <w:shd w:val="clear" w:color="auto" w:fill="FFFFFF"/>
        </w:rPr>
        <w:t>P</w:t>
      </w:r>
      <w:r w:rsidRPr="000E5ACF">
        <w:rPr>
          <w:rFonts w:ascii="Noto Sans" w:hAnsi="Noto Sans" w:cs="Noto Sans"/>
          <w:color w:val="202124"/>
          <w:sz w:val="24"/>
          <w:szCs w:val="24"/>
          <w:shd w:val="clear" w:color="auto" w:fill="FFFFFF"/>
        </w:rPr>
        <w:t xml:space="preserve">lay a critical part by helping </w:t>
      </w:r>
      <w:r>
        <w:rPr>
          <w:rFonts w:ascii="Noto Sans" w:hAnsi="Noto Sans" w:cs="Noto Sans"/>
          <w:color w:val="202124"/>
          <w:sz w:val="24"/>
          <w:szCs w:val="24"/>
          <w:shd w:val="clear" w:color="auto" w:fill="FFFFFF"/>
        </w:rPr>
        <w:t xml:space="preserve">clients </w:t>
      </w:r>
      <w:r w:rsidRPr="000E5ACF">
        <w:rPr>
          <w:rFonts w:ascii="Noto Sans" w:hAnsi="Noto Sans" w:cs="Noto Sans"/>
          <w:color w:val="202124"/>
          <w:sz w:val="24"/>
          <w:szCs w:val="24"/>
          <w:shd w:val="clear" w:color="auto" w:fill="FFFFFF"/>
        </w:rPr>
        <w:t xml:space="preserve">recover and handling the legal aspects of </w:t>
      </w:r>
      <w:r>
        <w:rPr>
          <w:rFonts w:ascii="Noto Sans" w:hAnsi="Noto Sans" w:cs="Noto Sans"/>
          <w:color w:val="202124"/>
          <w:sz w:val="24"/>
          <w:szCs w:val="24"/>
          <w:shd w:val="clear" w:color="auto" w:fill="FFFFFF"/>
        </w:rPr>
        <w:t xml:space="preserve">their </w:t>
      </w:r>
      <w:r w:rsidRPr="000E5ACF">
        <w:rPr>
          <w:rFonts w:ascii="Noto Sans" w:hAnsi="Noto Sans" w:cs="Noto Sans"/>
          <w:color w:val="202124"/>
          <w:sz w:val="24"/>
          <w:szCs w:val="24"/>
          <w:shd w:val="clear" w:color="auto" w:fill="FFFFFF"/>
        </w:rPr>
        <w:t>claim associated with an assault, an auto accident, a slip and fall, or a sports injury.</w:t>
      </w:r>
    </w:p>
    <w:p w14:paraId="53FE2E96" w14:textId="1A53C214" w:rsidR="00740B72" w:rsidRPr="00740B72" w:rsidRDefault="00740B72" w:rsidP="00740B72">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r w:rsidRPr="00740B72">
        <w:rPr>
          <w:rFonts w:ascii="Noto Sans" w:eastAsia="Times New Roman" w:hAnsi="Noto Sans" w:cs="Noto Sans"/>
          <w:b/>
          <w:bCs/>
          <w:color w:val="424242"/>
          <w:sz w:val="24"/>
          <w:szCs w:val="24"/>
        </w:rPr>
        <w:t>What You Bring</w:t>
      </w:r>
    </w:p>
    <w:p w14:paraId="469CA6F1" w14:textId="40168D26" w:rsidR="00740B72" w:rsidRPr="00740B72" w:rsidRDefault="00740B72" w:rsidP="00740B72">
      <w:p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 xml:space="preserve">The full time </w:t>
      </w:r>
      <w:r w:rsidR="00257A96" w:rsidRPr="00F56092">
        <w:rPr>
          <w:rFonts w:ascii="Noto Sans" w:eastAsia="Times New Roman" w:hAnsi="Noto Sans" w:cs="Noto Sans"/>
          <w:b/>
          <w:bCs/>
          <w:color w:val="424242"/>
          <w:sz w:val="24"/>
          <w:szCs w:val="24"/>
        </w:rPr>
        <w:t xml:space="preserve">Personal Injury </w:t>
      </w:r>
      <w:r w:rsidR="00257A96">
        <w:rPr>
          <w:rFonts w:ascii="Noto Sans" w:eastAsia="Times New Roman" w:hAnsi="Noto Sans" w:cs="Noto Sans"/>
          <w:b/>
          <w:bCs/>
          <w:color w:val="424242"/>
          <w:sz w:val="24"/>
          <w:szCs w:val="24"/>
        </w:rPr>
        <w:t xml:space="preserve">Litigation </w:t>
      </w:r>
      <w:r w:rsidR="00257A96" w:rsidRPr="00F56092">
        <w:rPr>
          <w:rFonts w:ascii="Noto Sans" w:eastAsia="Times New Roman" w:hAnsi="Noto Sans" w:cs="Noto Sans"/>
          <w:b/>
          <w:bCs/>
          <w:color w:val="424242"/>
          <w:sz w:val="24"/>
          <w:szCs w:val="24"/>
        </w:rPr>
        <w:t>Attorney</w:t>
      </w:r>
      <w:r w:rsidR="00257A96">
        <w:rPr>
          <w:rFonts w:ascii="Noto Sans" w:eastAsia="Times New Roman" w:hAnsi="Noto Sans" w:cs="Noto Sans"/>
          <w:color w:val="424242"/>
          <w:sz w:val="24"/>
          <w:szCs w:val="24"/>
        </w:rPr>
        <w:t xml:space="preserve"> </w:t>
      </w:r>
      <w:r w:rsidRPr="00740B72">
        <w:rPr>
          <w:rFonts w:ascii="Noto Sans" w:eastAsia="Times New Roman" w:hAnsi="Noto Sans" w:cs="Noto Sans"/>
          <w:color w:val="4B4B4B"/>
          <w:sz w:val="24"/>
          <w:szCs w:val="24"/>
        </w:rPr>
        <w:t xml:space="preserve">will have </w:t>
      </w:r>
      <w:r w:rsidR="00174A0C">
        <w:rPr>
          <w:rFonts w:ascii="Noto Sans" w:eastAsia="Times New Roman" w:hAnsi="Noto Sans" w:cs="Noto Sans"/>
          <w:color w:val="4B4B4B"/>
          <w:sz w:val="24"/>
          <w:szCs w:val="24"/>
        </w:rPr>
        <w:t>2</w:t>
      </w:r>
      <w:r w:rsidRPr="00740B72">
        <w:rPr>
          <w:rFonts w:ascii="Noto Sans" w:eastAsia="Times New Roman" w:hAnsi="Noto Sans" w:cs="Noto Sans"/>
          <w:color w:val="4B4B4B"/>
          <w:sz w:val="24"/>
          <w:szCs w:val="24"/>
        </w:rPr>
        <w:t>+ years of experience assisting clients</w:t>
      </w:r>
      <w:r w:rsidR="006F0540">
        <w:rPr>
          <w:rFonts w:ascii="Noto Sans" w:eastAsia="Times New Roman" w:hAnsi="Noto Sans" w:cs="Noto Sans"/>
          <w:color w:val="4B4B4B"/>
          <w:sz w:val="24"/>
          <w:szCs w:val="24"/>
        </w:rPr>
        <w:t>.</w:t>
      </w:r>
    </w:p>
    <w:p w14:paraId="02BD53B5" w14:textId="77777777" w:rsidR="00740B72" w:rsidRPr="00740B72" w:rsidRDefault="00740B72" w:rsidP="00740B72">
      <w:pPr>
        <w:shd w:val="clear" w:color="auto" w:fill="FFFFFF"/>
        <w:spacing w:after="0" w:line="240" w:lineRule="auto"/>
        <w:rPr>
          <w:rFonts w:ascii="Noto Sans" w:eastAsia="Times New Roman" w:hAnsi="Noto Sans" w:cs="Noto Sans"/>
          <w:color w:val="4B4B4B"/>
          <w:sz w:val="24"/>
          <w:szCs w:val="24"/>
        </w:rPr>
      </w:pPr>
    </w:p>
    <w:p w14:paraId="4B68FC24" w14:textId="77777777" w:rsidR="00740B72" w:rsidRPr="00740B72" w:rsidRDefault="00740B72" w:rsidP="00740B72">
      <w:pPr>
        <w:shd w:val="clear" w:color="auto" w:fill="FFFFFF"/>
        <w:spacing w:after="0" w:line="240" w:lineRule="auto"/>
        <w:rPr>
          <w:rFonts w:ascii="Noto Sans" w:eastAsia="Times New Roman" w:hAnsi="Noto Sans" w:cs="Noto Sans"/>
          <w:b/>
          <w:bCs/>
          <w:color w:val="4B4B4B"/>
          <w:sz w:val="24"/>
          <w:szCs w:val="24"/>
        </w:rPr>
      </w:pPr>
      <w:r w:rsidRPr="00740B72">
        <w:rPr>
          <w:rFonts w:ascii="Noto Sans" w:eastAsia="Times New Roman" w:hAnsi="Noto Sans" w:cs="Noto Sans"/>
          <w:b/>
          <w:bCs/>
          <w:color w:val="4B4B4B"/>
          <w:sz w:val="24"/>
          <w:szCs w:val="24"/>
        </w:rPr>
        <w:t>Requirements:</w:t>
      </w:r>
    </w:p>
    <w:p w14:paraId="159DCE71" w14:textId="176D4FA0" w:rsidR="00740B72" w:rsidRPr="00740B72" w:rsidRDefault="00174A0C" w:rsidP="00740B72">
      <w:pPr>
        <w:pStyle w:val="ListParagraph"/>
        <w:numPr>
          <w:ilvl w:val="0"/>
          <w:numId w:val="3"/>
        </w:numPr>
        <w:shd w:val="clear" w:color="auto" w:fill="FFFFFF"/>
        <w:spacing w:after="0" w:line="240" w:lineRule="auto"/>
        <w:rPr>
          <w:rFonts w:ascii="Noto Sans" w:eastAsia="Times New Roman" w:hAnsi="Noto Sans" w:cs="Noto Sans"/>
          <w:color w:val="4B4B4B"/>
          <w:sz w:val="24"/>
          <w:szCs w:val="24"/>
        </w:rPr>
      </w:pPr>
      <w:r>
        <w:rPr>
          <w:rFonts w:ascii="Noto Sans" w:eastAsia="Times New Roman" w:hAnsi="Noto Sans" w:cs="Noto Sans"/>
          <w:color w:val="4B4B4B"/>
          <w:sz w:val="24"/>
          <w:szCs w:val="24"/>
        </w:rPr>
        <w:t xml:space="preserve">2+ </w:t>
      </w:r>
      <w:r w:rsidR="00740B72" w:rsidRPr="00740B72">
        <w:rPr>
          <w:rFonts w:ascii="Noto Sans" w:eastAsia="Times New Roman" w:hAnsi="Noto Sans" w:cs="Noto Sans"/>
          <w:color w:val="4B4B4B"/>
          <w:sz w:val="24"/>
          <w:szCs w:val="24"/>
        </w:rPr>
        <w:t xml:space="preserve">years </w:t>
      </w:r>
      <w:r w:rsidR="00740B72">
        <w:rPr>
          <w:rFonts w:ascii="Noto Sans" w:eastAsia="Times New Roman" w:hAnsi="Noto Sans" w:cs="Noto Sans"/>
          <w:color w:val="4B4B4B"/>
          <w:sz w:val="24"/>
          <w:szCs w:val="24"/>
        </w:rPr>
        <w:t xml:space="preserve">personal injury </w:t>
      </w:r>
      <w:r w:rsidR="00C3307D">
        <w:rPr>
          <w:rFonts w:ascii="Noto Sans" w:eastAsia="Times New Roman" w:hAnsi="Noto Sans" w:cs="Noto Sans"/>
          <w:color w:val="4B4B4B"/>
          <w:sz w:val="24"/>
          <w:szCs w:val="24"/>
        </w:rPr>
        <w:t xml:space="preserve">trial </w:t>
      </w:r>
      <w:r w:rsidR="00740B72" w:rsidRPr="00740B72">
        <w:rPr>
          <w:rFonts w:ascii="Noto Sans" w:eastAsia="Times New Roman" w:hAnsi="Noto Sans" w:cs="Noto Sans"/>
          <w:color w:val="4B4B4B"/>
          <w:sz w:val="24"/>
          <w:szCs w:val="24"/>
        </w:rPr>
        <w:t>law experience</w:t>
      </w:r>
    </w:p>
    <w:p w14:paraId="620584F6" w14:textId="77777777" w:rsidR="00740B72" w:rsidRDefault="00740B72" w:rsidP="00740B72">
      <w:pPr>
        <w:pStyle w:val="ListParagraph"/>
        <w:numPr>
          <w:ilvl w:val="0"/>
          <w:numId w:val="3"/>
        </w:num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Active member of State Bar</w:t>
      </w:r>
    </w:p>
    <w:p w14:paraId="677D83B8" w14:textId="77777777" w:rsidR="00740B72" w:rsidRPr="00740B72" w:rsidRDefault="00740B72" w:rsidP="00740B72">
      <w:pPr>
        <w:pStyle w:val="ListParagraph"/>
        <w:numPr>
          <w:ilvl w:val="0"/>
          <w:numId w:val="3"/>
        </w:num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Bilingual Spanish/English is a plus but not required.</w:t>
      </w:r>
    </w:p>
    <w:p w14:paraId="55330FE5" w14:textId="77777777" w:rsidR="00740B72" w:rsidRPr="00740B72" w:rsidRDefault="00740B72" w:rsidP="00740B72">
      <w:pPr>
        <w:pStyle w:val="ListParagraph"/>
        <w:shd w:val="clear" w:color="auto" w:fill="FFFFFF"/>
        <w:spacing w:after="0" w:line="240" w:lineRule="auto"/>
        <w:rPr>
          <w:rFonts w:ascii="Noto Sans" w:eastAsia="Times New Roman" w:hAnsi="Noto Sans" w:cs="Noto Sans"/>
          <w:color w:val="4B4B4B"/>
          <w:sz w:val="24"/>
          <w:szCs w:val="24"/>
        </w:rPr>
      </w:pPr>
    </w:p>
    <w:p w14:paraId="22F5AD2B" w14:textId="19D0CDF8" w:rsidR="00740B72" w:rsidRPr="00740B72" w:rsidRDefault="00740B72" w:rsidP="00740B72">
      <w:pPr>
        <w:shd w:val="clear" w:color="auto" w:fill="FFFFFF"/>
        <w:spacing w:after="150" w:line="240" w:lineRule="auto"/>
        <w:rPr>
          <w:rFonts w:ascii="Noto Sans" w:eastAsia="Times New Roman" w:hAnsi="Noto Sans" w:cs="Noto Sans"/>
          <w:color w:val="4B4B4B"/>
          <w:sz w:val="24"/>
          <w:szCs w:val="24"/>
        </w:rPr>
      </w:pPr>
      <w:r w:rsidRPr="00740B72">
        <w:rPr>
          <w:rFonts w:ascii="Noto Sans" w:eastAsia="Times New Roman" w:hAnsi="Noto Sans" w:cs="Noto Sans"/>
          <w:b/>
          <w:bCs/>
          <w:color w:val="4B4B4B"/>
          <w:sz w:val="24"/>
          <w:szCs w:val="24"/>
        </w:rPr>
        <w:t>Benefits:</w:t>
      </w:r>
    </w:p>
    <w:p w14:paraId="46011074" w14:textId="77777777" w:rsidR="00740B72" w:rsidRPr="00740B72" w:rsidRDefault="00740B72" w:rsidP="00740B72">
      <w:pPr>
        <w:numPr>
          <w:ilvl w:val="0"/>
          <w:numId w:val="4"/>
        </w:num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Medical, dental, vision, 401k, life</w:t>
      </w:r>
    </w:p>
    <w:p w14:paraId="31E11712" w14:textId="77777777" w:rsidR="00740B72" w:rsidRPr="00740B72" w:rsidRDefault="00740B72" w:rsidP="00740B72">
      <w:pPr>
        <w:numPr>
          <w:ilvl w:val="0"/>
          <w:numId w:val="4"/>
        </w:num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Paid holidays, sick time, and vacation time</w:t>
      </w:r>
    </w:p>
    <w:p w14:paraId="233EDAB8" w14:textId="77777777" w:rsidR="00740B72" w:rsidRDefault="00740B72" w:rsidP="00740B72">
      <w:pPr>
        <w:numPr>
          <w:ilvl w:val="0"/>
          <w:numId w:val="4"/>
        </w:num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Bonuses, Bar Dues, CLEs, Personal Referral Bonuses</w:t>
      </w:r>
    </w:p>
    <w:p w14:paraId="3D597BC4" w14:textId="77777777" w:rsidR="00740B72" w:rsidRPr="00740B72" w:rsidRDefault="00740B72" w:rsidP="00740B72">
      <w:pPr>
        <w:numPr>
          <w:ilvl w:val="0"/>
          <w:numId w:val="4"/>
        </w:num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Invaluable industry knowledge and mentoring</w:t>
      </w:r>
    </w:p>
    <w:p w14:paraId="0FCF2653" w14:textId="4DB79CB4" w:rsidR="00740B72" w:rsidRPr="00EA0617"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EA0617">
        <w:rPr>
          <w:rFonts w:ascii="Noto Sans" w:eastAsia="Times New Roman" w:hAnsi="Noto Sans" w:cs="Noto Sans"/>
          <w:b/>
          <w:bCs/>
          <w:color w:val="424242"/>
          <w:sz w:val="24"/>
          <w:szCs w:val="24"/>
        </w:rPr>
        <w:lastRenderedPageBreak/>
        <w:t>What We'll Bring</w:t>
      </w:r>
    </w:p>
    <w:p w14:paraId="18FDEF15" w14:textId="77777777" w:rsidR="00740B72" w:rsidRPr="00AD7275" w:rsidRDefault="00740B72" w:rsidP="00740B72">
      <w:pPr>
        <w:pStyle w:val="ListParagraph"/>
        <w:numPr>
          <w:ilvl w:val="0"/>
          <w:numId w:val="1"/>
        </w:num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AD7275">
        <w:rPr>
          <w:rFonts w:ascii="Noto Sans" w:eastAsia="Times New Roman" w:hAnsi="Noto Sans" w:cs="Noto Sans"/>
          <w:color w:val="424242"/>
          <w:sz w:val="24"/>
          <w:szCs w:val="24"/>
        </w:rPr>
        <w:t>During your interview process, our team can fill you in on all the details of our industry-leading benefits and career development opportunities. A few highlights include:</w:t>
      </w:r>
    </w:p>
    <w:p w14:paraId="60C9C38E" w14:textId="77777777"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A work environment built on teamwork, service</w:t>
      </w:r>
      <w:r>
        <w:rPr>
          <w:rFonts w:ascii="Noto Sans" w:eastAsia="Times New Roman" w:hAnsi="Noto Sans" w:cs="Noto Sans"/>
          <w:color w:val="595959"/>
          <w:sz w:val="24"/>
          <w:szCs w:val="24"/>
        </w:rPr>
        <w:t>,</w:t>
      </w:r>
      <w:r w:rsidRPr="00F1096A">
        <w:rPr>
          <w:rFonts w:ascii="Noto Sans" w:eastAsia="Times New Roman" w:hAnsi="Noto Sans" w:cs="Noto Sans"/>
          <w:color w:val="595959"/>
          <w:sz w:val="24"/>
          <w:szCs w:val="24"/>
        </w:rPr>
        <w:t xml:space="preserve"> and respect</w:t>
      </w:r>
    </w:p>
    <w:p w14:paraId="37601101" w14:textId="77777777"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Professional growth and development programs to help advance your career</w:t>
      </w:r>
    </w:p>
    <w:p w14:paraId="7B7914D9" w14:textId="77777777"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Comprehensive health care and wellness plans for your entire family</w:t>
      </w:r>
    </w:p>
    <w:p w14:paraId="6F21BF97" w14:textId="77777777"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Generous paid holidays, paid sick time and vacation</w:t>
      </w:r>
    </w:p>
    <w:p w14:paraId="7CC0004F" w14:textId="77777777"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Referral services related to prenatal services, adoption, childcare, eldercare, and more</w:t>
      </w:r>
    </w:p>
    <w:p w14:paraId="6CD8CBA9" w14:textId="77777777"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Medical, dental, vision, 401k</w:t>
      </w:r>
    </w:p>
    <w:p w14:paraId="0AE89E21" w14:textId="77777777" w:rsidR="00174A0C" w:rsidRPr="00174A0C" w:rsidRDefault="00174A0C" w:rsidP="00174A0C">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174A0C">
        <w:rPr>
          <w:rFonts w:ascii="Noto Sans" w:eastAsia="Times New Roman" w:hAnsi="Noto Sans" w:cs="Noto Sans"/>
          <w:b/>
          <w:bCs/>
          <w:color w:val="595959"/>
          <w:sz w:val="24"/>
          <w:szCs w:val="24"/>
        </w:rPr>
        <w:t>Salary is commensurable to years of experience and the ability to handle high profile cases.</w:t>
      </w:r>
    </w:p>
    <w:p w14:paraId="190714AF" w14:textId="77777777" w:rsidR="00174A0C" w:rsidRPr="00174A0C" w:rsidRDefault="00174A0C" w:rsidP="00174A0C">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174A0C">
        <w:rPr>
          <w:rFonts w:ascii="Noto Sans" w:eastAsia="Times New Roman" w:hAnsi="Noto Sans" w:cs="Noto Sans"/>
          <w:b/>
          <w:bCs/>
          <w:color w:val="595959"/>
          <w:sz w:val="24"/>
          <w:szCs w:val="24"/>
        </w:rPr>
        <w:t>Bonuses are performance driven</w:t>
      </w:r>
      <w:r>
        <w:rPr>
          <w:rFonts w:ascii="Noto Sans" w:eastAsia="Times New Roman" w:hAnsi="Noto Sans" w:cs="Noto Sans"/>
          <w:b/>
          <w:bCs/>
          <w:color w:val="595959"/>
          <w:sz w:val="24"/>
          <w:szCs w:val="24"/>
        </w:rPr>
        <w:t>.</w:t>
      </w:r>
    </w:p>
    <w:p w14:paraId="308D6DDB" w14:textId="77777777" w:rsidR="00740B72" w:rsidRPr="000E4980" w:rsidRDefault="00740B72" w:rsidP="00740B72">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r w:rsidRPr="000E4980">
        <w:rPr>
          <w:rFonts w:ascii="Noto Sans" w:eastAsia="Times New Roman" w:hAnsi="Noto Sans" w:cs="Noto Sans"/>
          <w:b/>
          <w:bCs/>
          <w:color w:val="424242"/>
          <w:sz w:val="24"/>
          <w:szCs w:val="24"/>
        </w:rPr>
        <w:t>Physical Requirements:</w:t>
      </w:r>
    </w:p>
    <w:p w14:paraId="3CBC345D" w14:textId="77777777" w:rsidR="00740B72" w:rsidRPr="00F1096A"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F1096A">
        <w:rPr>
          <w:rFonts w:ascii="Noto Sans" w:eastAsia="Times New Roman" w:hAnsi="Noto Sans" w:cs="Noto Sans"/>
          <w:color w:val="595959"/>
          <w:sz w:val="24"/>
          <w:szCs w:val="24"/>
        </w:rPr>
        <w:t>Prolonged periods sitting at a desk and working on a computer</w:t>
      </w:r>
    </w:p>
    <w:p w14:paraId="1B31AA68" w14:textId="77777777" w:rsidR="00740B72" w:rsidRPr="00F1096A"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F1096A">
        <w:rPr>
          <w:rFonts w:ascii="Noto Sans" w:eastAsia="Times New Roman" w:hAnsi="Noto Sans" w:cs="Noto Sans"/>
          <w:color w:val="595959"/>
          <w:sz w:val="24"/>
          <w:szCs w:val="24"/>
        </w:rPr>
        <w:t>Must be able to lift up to 25 pounds at a time</w:t>
      </w:r>
    </w:p>
    <w:p w14:paraId="5B630A5B" w14:textId="77777777" w:rsidR="00740B72" w:rsidRPr="00F1096A"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F1096A">
        <w:rPr>
          <w:rFonts w:ascii="Noto Sans" w:eastAsia="Times New Roman" w:hAnsi="Noto Sans" w:cs="Noto Sans"/>
          <w:color w:val="595959"/>
          <w:sz w:val="24"/>
          <w:szCs w:val="24"/>
        </w:rPr>
        <w:t>Must be able to travel to offsite assignments</w:t>
      </w:r>
    </w:p>
    <w:p w14:paraId="3AD92702" w14:textId="6316977D" w:rsidR="00740B72" w:rsidRPr="000E4980"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0E4980">
        <w:rPr>
          <w:rFonts w:ascii="Noto Sans" w:eastAsia="Times New Roman" w:hAnsi="Noto Sans" w:cs="Noto Sans"/>
          <w:b/>
          <w:bCs/>
          <w:color w:val="424242"/>
          <w:sz w:val="24"/>
          <w:szCs w:val="24"/>
        </w:rPr>
        <w:t>Belonging at Bailey &amp; Galyen</w:t>
      </w:r>
    </w:p>
    <w:p w14:paraId="37BA4175" w14:textId="77777777" w:rsidR="00740B72" w:rsidRPr="00F1096A"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F1096A">
        <w:rPr>
          <w:rFonts w:ascii="Noto Sans" w:eastAsia="Times New Roman" w:hAnsi="Noto Sans" w:cs="Noto Sans"/>
          <w:color w:val="424242"/>
          <w:sz w:val="24"/>
          <w:szCs w:val="24"/>
        </w:rPr>
        <w:t>Our success begins and ends with our people. We embrace and celebrate diverse perspectives and value unique individual contributions and experiences. We believe each team member has an important role in the ongoing success of the firm. We are proud to be an equal opportunity employer that celebrates the diversity of the communities where we live and do business. We foster a culture of belonging, mutual respect, teamwork</w:t>
      </w:r>
      <w:r>
        <w:rPr>
          <w:rFonts w:ascii="Noto Sans" w:eastAsia="Times New Roman" w:hAnsi="Noto Sans" w:cs="Noto Sans"/>
          <w:color w:val="424242"/>
          <w:sz w:val="24"/>
          <w:szCs w:val="24"/>
        </w:rPr>
        <w:t>,</w:t>
      </w:r>
      <w:r w:rsidRPr="00F1096A">
        <w:rPr>
          <w:rFonts w:ascii="Noto Sans" w:eastAsia="Times New Roman" w:hAnsi="Noto Sans" w:cs="Noto Sans"/>
          <w:color w:val="424242"/>
          <w:sz w:val="24"/>
          <w:szCs w:val="24"/>
        </w:rPr>
        <w:t xml:space="preserve"> and empowerment.</w:t>
      </w:r>
    </w:p>
    <w:p w14:paraId="06F083D5" w14:textId="277DA7FC" w:rsidR="00740B72" w:rsidRDefault="00740B72" w:rsidP="006F0540">
      <w:pPr>
        <w:shd w:val="clear" w:color="auto" w:fill="FFFFFF"/>
        <w:spacing w:before="100" w:beforeAutospacing="1" w:after="100" w:afterAutospacing="1" w:line="240" w:lineRule="auto"/>
      </w:pPr>
      <w:bookmarkStart w:id="0" w:name="_Hlk104469627"/>
      <w:r w:rsidRPr="00F1096A">
        <w:rPr>
          <w:rFonts w:ascii="Noto Sans" w:eastAsia="Times New Roman" w:hAnsi="Noto Sans" w:cs="Noto Sans"/>
          <w:color w:val="424242"/>
          <w:sz w:val="24"/>
          <w:szCs w:val="24"/>
        </w:rPr>
        <w:t>Bailey &amp; Galyen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w:t>
      </w:r>
      <w:r>
        <w:rPr>
          <w:rFonts w:ascii="Noto Sans" w:eastAsia="Times New Roman" w:hAnsi="Noto Sans" w:cs="Noto Sans"/>
          <w:color w:val="424242"/>
          <w:sz w:val="24"/>
          <w:szCs w:val="24"/>
        </w:rPr>
        <w:t>,</w:t>
      </w:r>
      <w:r w:rsidRPr="00F1096A">
        <w:rPr>
          <w:rFonts w:ascii="Noto Sans" w:eastAsia="Times New Roman" w:hAnsi="Noto Sans" w:cs="Noto Sans"/>
          <w:color w:val="424242"/>
          <w:sz w:val="24"/>
          <w:szCs w:val="24"/>
        </w:rPr>
        <w:t xml:space="preserve"> or local laws. This policy applies to all terms and conditions of employment, including recruiting, hiring, placement, promotion, termination, layoff, recall, transfer, leaves of absence, compensation</w:t>
      </w:r>
      <w:r>
        <w:rPr>
          <w:rFonts w:ascii="Noto Sans" w:eastAsia="Times New Roman" w:hAnsi="Noto Sans" w:cs="Noto Sans"/>
          <w:color w:val="424242"/>
          <w:sz w:val="24"/>
          <w:szCs w:val="24"/>
        </w:rPr>
        <w:t>,</w:t>
      </w:r>
      <w:r w:rsidRPr="00F1096A">
        <w:rPr>
          <w:rFonts w:ascii="Noto Sans" w:eastAsia="Times New Roman" w:hAnsi="Noto Sans" w:cs="Noto Sans"/>
          <w:color w:val="424242"/>
          <w:sz w:val="24"/>
          <w:szCs w:val="24"/>
        </w:rPr>
        <w:t xml:space="preserve"> and training.</w:t>
      </w:r>
      <w:bookmarkEnd w:id="0"/>
    </w:p>
    <w:sectPr w:rsidR="00740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80F"/>
    <w:multiLevelType w:val="hybridMultilevel"/>
    <w:tmpl w:val="AF90C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681ADB"/>
    <w:multiLevelType w:val="multilevel"/>
    <w:tmpl w:val="FD7AD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05FB4"/>
    <w:multiLevelType w:val="hybridMultilevel"/>
    <w:tmpl w:val="3738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1413E"/>
    <w:multiLevelType w:val="multilevel"/>
    <w:tmpl w:val="66C04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17CA1"/>
    <w:multiLevelType w:val="multilevel"/>
    <w:tmpl w:val="DDA6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430357">
    <w:abstractNumId w:val="2"/>
  </w:num>
  <w:num w:numId="2" w16cid:durableId="1787307986">
    <w:abstractNumId w:val="3"/>
  </w:num>
  <w:num w:numId="3" w16cid:durableId="706836134">
    <w:abstractNumId w:val="0"/>
  </w:num>
  <w:num w:numId="4" w16cid:durableId="212884502">
    <w:abstractNumId w:val="1"/>
  </w:num>
  <w:num w:numId="5" w16cid:durableId="1598906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72"/>
    <w:rsid w:val="000E5ACF"/>
    <w:rsid w:val="00174A0C"/>
    <w:rsid w:val="00175D57"/>
    <w:rsid w:val="001A6D5A"/>
    <w:rsid w:val="00257A96"/>
    <w:rsid w:val="006F0540"/>
    <w:rsid w:val="00740B72"/>
    <w:rsid w:val="00771540"/>
    <w:rsid w:val="00782787"/>
    <w:rsid w:val="00C3307D"/>
    <w:rsid w:val="00F5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9B4E"/>
  <w15:chartTrackingRefBased/>
  <w15:docId w15:val="{5189A6F5-F363-471B-93D2-00512F9E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06430">
      <w:bodyDiv w:val="1"/>
      <w:marLeft w:val="0"/>
      <w:marRight w:val="0"/>
      <w:marTop w:val="0"/>
      <w:marBottom w:val="0"/>
      <w:divBdr>
        <w:top w:val="none" w:sz="0" w:space="0" w:color="auto"/>
        <w:left w:val="none" w:sz="0" w:space="0" w:color="auto"/>
        <w:bottom w:val="none" w:sz="0" w:space="0" w:color="auto"/>
        <w:right w:val="none" w:sz="0" w:space="0" w:color="auto"/>
      </w:divBdr>
    </w:div>
    <w:div w:id="212881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 Burns</dc:creator>
  <cp:keywords/>
  <dc:description/>
  <cp:lastModifiedBy>Vanessa S Burns</cp:lastModifiedBy>
  <cp:revision>5</cp:revision>
  <dcterms:created xsi:type="dcterms:W3CDTF">2022-11-10T15:43:00Z</dcterms:created>
  <dcterms:modified xsi:type="dcterms:W3CDTF">2023-05-30T19:56:00Z</dcterms:modified>
</cp:coreProperties>
</file>